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2D" w:rsidRDefault="00023862">
      <w:pPr>
        <w:pStyle w:val="Heading1"/>
      </w:pPr>
      <w:r>
        <w:t>O</w:t>
      </w:r>
      <w:r w:rsidR="00086D53">
        <w:t>bjective</w:t>
      </w:r>
    </w:p>
    <w:sdt>
      <w:sdtPr>
        <w:id w:val="9459735"/>
        <w:placeholder>
          <w:docPart w:val="C0ED929FCAF6A04EAEC1C12C818AB4F1"/>
        </w:placeholder>
      </w:sdtPr>
      <w:sdtEndPr/>
      <w:sdtContent>
        <w:p w:rsidR="00C313F5" w:rsidRDefault="00023862" w:rsidP="00C313F5">
          <w:pPr>
            <w:pStyle w:val="BodyText"/>
            <w:numPr>
              <w:ilvl w:val="0"/>
              <w:numId w:val="15"/>
            </w:numPr>
          </w:pPr>
          <w:r>
            <w:t>For a position as an On-set Still Photographer</w:t>
          </w:r>
        </w:p>
        <w:p w:rsidR="00C313F5" w:rsidRDefault="00C313F5" w:rsidP="00C313F5">
          <w:pPr>
            <w:pStyle w:val="Heading1"/>
          </w:pPr>
          <w:r>
            <w:t>Unions</w:t>
          </w:r>
        </w:p>
        <w:p w:rsidR="00075E2D" w:rsidRDefault="00C313F5" w:rsidP="004C335C">
          <w:pPr>
            <w:pStyle w:val="BodyText"/>
            <w:numPr>
              <w:ilvl w:val="0"/>
              <w:numId w:val="15"/>
            </w:numPr>
          </w:pPr>
          <w:r>
            <w:t xml:space="preserve">Local 600 , International Cinematographer ‘s Guild   , Home base is NYC </w:t>
          </w:r>
        </w:p>
      </w:sdtContent>
    </w:sdt>
    <w:p w:rsidR="00F56BEE" w:rsidRDefault="00086D53" w:rsidP="00F56BEE">
      <w:pPr>
        <w:pStyle w:val="Heading1"/>
        <w:numPr>
          <w:ilvl w:val="0"/>
          <w:numId w:val="19"/>
        </w:numPr>
      </w:pPr>
      <w:r>
        <w:t>Experien</w:t>
      </w:r>
      <w:r w:rsidR="0087364D">
        <w:t xml:space="preserve">ce </w:t>
      </w:r>
      <w:r w:rsidR="001E30AF">
        <w:t>Camera</w:t>
      </w:r>
    </w:p>
    <w:p w:rsidR="004C335C" w:rsidRPr="004C335C" w:rsidRDefault="004C335C" w:rsidP="004C335C">
      <w:pPr>
        <w:pStyle w:val="BodyText"/>
        <w:numPr>
          <w:ilvl w:val="0"/>
          <w:numId w:val="19"/>
        </w:numPr>
      </w:pPr>
      <w:r>
        <w:t>Lightheaded (Still Photographer)  Steve Parys 2014</w:t>
      </w:r>
    </w:p>
    <w:p w:rsidR="00F56BEE" w:rsidRPr="00F56BEE" w:rsidRDefault="00F56BEE" w:rsidP="00F56BEE">
      <w:pPr>
        <w:pStyle w:val="BodyText"/>
        <w:numPr>
          <w:ilvl w:val="0"/>
          <w:numId w:val="19"/>
        </w:numPr>
      </w:pPr>
      <w:r>
        <w:t>Those Who Kill (Still Photographer),  Fox A&amp;E  Larry Geyer  2013</w:t>
      </w:r>
    </w:p>
    <w:p w:rsidR="0013574C" w:rsidRPr="0013574C" w:rsidRDefault="0013574C" w:rsidP="00F56BEE">
      <w:pPr>
        <w:pStyle w:val="ListBullet"/>
        <w:numPr>
          <w:ilvl w:val="0"/>
          <w:numId w:val="17"/>
        </w:numPr>
      </w:pPr>
      <w:r>
        <w:t>Those Who Kill (Still Photographer),   Fox A&amp;E   UPM  Ellen Marie Blum 2012</w:t>
      </w:r>
    </w:p>
    <w:p w:rsidR="00075E2D" w:rsidRDefault="0087364D">
      <w:pPr>
        <w:pStyle w:val="ListBullet"/>
      </w:pPr>
      <w:r>
        <w:t>Supah Ninjas (Still Photographer)</w:t>
      </w:r>
      <w:r w:rsidR="00EE281E">
        <w:t>,</w:t>
      </w:r>
      <w:r>
        <w:t xml:space="preserve">   Nickelodeon Photo Department Nancy Eichenbaum   2012</w:t>
      </w:r>
    </w:p>
    <w:p w:rsidR="0087364D" w:rsidRDefault="0087364D">
      <w:pPr>
        <w:pStyle w:val="ListBullet"/>
      </w:pPr>
      <w:r>
        <w:t>The Lifeguard (Still Photographer)</w:t>
      </w:r>
      <w:r w:rsidR="00514130">
        <w:t>,</w:t>
      </w:r>
      <w:r>
        <w:t xml:space="preserve">   Director Liz W. Garcia   2012</w:t>
      </w:r>
    </w:p>
    <w:p w:rsidR="0087364D" w:rsidRDefault="0087364D">
      <w:pPr>
        <w:pStyle w:val="ListBullet"/>
      </w:pPr>
      <w:r>
        <w:t>Riddle (Still Photogr</w:t>
      </w:r>
      <w:r w:rsidR="00514130">
        <w:t>a</w:t>
      </w:r>
      <w:r>
        <w:t>pher)</w:t>
      </w:r>
      <w:r w:rsidR="00514130">
        <w:t>,</w:t>
      </w:r>
      <w:r>
        <w:t xml:space="preserve">       UPM  Annie L</w:t>
      </w:r>
      <w:r w:rsidR="00514130">
        <w:t>o</w:t>
      </w:r>
      <w:r>
        <w:t>ef</w:t>
      </w:r>
      <w:r w:rsidR="00514130">
        <w:t>f</w:t>
      </w:r>
      <w:r>
        <w:t xml:space="preserve">ler </w:t>
      </w:r>
      <w:r w:rsidR="00514130">
        <w:t xml:space="preserve">    2012</w:t>
      </w:r>
    </w:p>
    <w:p w:rsidR="00514130" w:rsidRDefault="00514130">
      <w:pPr>
        <w:pStyle w:val="ListBullet"/>
      </w:pPr>
      <w:r>
        <w:t>Elixir (Still Photographer)</w:t>
      </w:r>
      <w:r w:rsidR="00EE281E">
        <w:t>,  Director Sanna Hamri      2012</w:t>
      </w:r>
      <w:r>
        <w:t xml:space="preserve"> </w:t>
      </w:r>
    </w:p>
    <w:p w:rsidR="00EE281E" w:rsidRDefault="00EE281E">
      <w:pPr>
        <w:pStyle w:val="ListBullet"/>
      </w:pPr>
      <w:r>
        <w:t>American Idol  (TV) (Still Photographer)  2012</w:t>
      </w:r>
    </w:p>
    <w:p w:rsidR="00514130" w:rsidRDefault="00514130">
      <w:pPr>
        <w:pStyle w:val="ListBullet"/>
      </w:pPr>
      <w:r>
        <w:t>Mafia (Still Photographer),     Director Ryan Combs  2011</w:t>
      </w:r>
    </w:p>
    <w:p w:rsidR="00514130" w:rsidRDefault="00514130">
      <w:pPr>
        <w:pStyle w:val="ListBullet"/>
      </w:pPr>
      <w:r>
        <w:t>The Sibling (Still Photographer)  Director  Matt Orlando  2011</w:t>
      </w:r>
    </w:p>
    <w:p w:rsidR="00514130" w:rsidRDefault="00EE281E">
      <w:pPr>
        <w:pStyle w:val="ListBullet"/>
      </w:pPr>
      <w:r>
        <w:t>Locke and Key (Tv Movie) (Still Photographer)  Photo Dept. Barbara Lake 2011</w:t>
      </w:r>
    </w:p>
    <w:p w:rsidR="00EE281E" w:rsidRDefault="00EE281E">
      <w:pPr>
        <w:pStyle w:val="ListBullet"/>
      </w:pPr>
      <w:r>
        <w:t>Shaq VS (TV Series) (Still Photographer) 1-episode</w:t>
      </w:r>
      <w:r w:rsidR="00EE77A7">
        <w:t xml:space="preserve">  Dp Michael Murray  2009</w:t>
      </w:r>
    </w:p>
    <w:p w:rsidR="00EE77A7" w:rsidRDefault="00EE77A7">
      <w:pPr>
        <w:pStyle w:val="ListBullet"/>
      </w:pPr>
      <w:r>
        <w:t>Extreme Makeover Home Addition  Season 7 Episode 11 Ward Family  (Still Photographer) 2009</w:t>
      </w:r>
    </w:p>
    <w:p w:rsidR="00EE77A7" w:rsidRDefault="00EE77A7">
      <w:pPr>
        <w:pStyle w:val="ListBullet"/>
      </w:pPr>
      <w:r>
        <w:t xml:space="preserve">Homecoming (Still Photographer)   Producer </w:t>
      </w:r>
      <w:r w:rsidR="001E30AF">
        <w:t xml:space="preserve"> Jim Young  2009</w:t>
      </w:r>
    </w:p>
    <w:p w:rsidR="001E30AF" w:rsidRDefault="001E30AF">
      <w:pPr>
        <w:pStyle w:val="ListBullet"/>
      </w:pPr>
      <w:r>
        <w:t>Shannon’s Rainbow (Still Photographer)  Director Frank E . Johnson 2009</w:t>
      </w:r>
    </w:p>
    <w:p w:rsidR="00075E2D" w:rsidRDefault="001E30AF" w:rsidP="00F61C00">
      <w:pPr>
        <w:pStyle w:val="ListBullet"/>
        <w:ind w:left="288" w:hanging="288"/>
      </w:pPr>
      <w:r>
        <w:t xml:space="preserve">Supernanny (TV series) (Still Photographer-1 episode) </w:t>
      </w:r>
    </w:p>
    <w:p w:rsidR="00016D1A" w:rsidRDefault="00016D1A" w:rsidP="00016D1A">
      <w:pPr>
        <w:pStyle w:val="ListBullet"/>
      </w:pPr>
      <w:bookmarkStart w:id="0" w:name="_GoBack"/>
      <w:bookmarkEnd w:id="0"/>
      <w:r>
        <w:t>Carousel Portrait Studio: New Bethlehem, PA. Solely owned and operated.</w:t>
      </w:r>
    </w:p>
    <w:p w:rsidR="00016D1A" w:rsidRDefault="00B85A2D" w:rsidP="00016D1A">
      <w:pPr>
        <w:widowControl w:val="0"/>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    </w:t>
      </w:r>
      <w:r w:rsidR="00016D1A">
        <w:rPr>
          <w:rFonts w:ascii="Helvetica" w:hAnsi="Helvetica" w:cs="Helvetica"/>
          <w:sz w:val="24"/>
          <w:szCs w:val="24"/>
        </w:rPr>
        <w:t>Experienced in all</w:t>
      </w:r>
    </w:p>
    <w:p w:rsidR="00016D1A" w:rsidRDefault="00B85A2D" w:rsidP="00016D1A">
      <w:pPr>
        <w:widowControl w:val="0"/>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    </w:t>
      </w:r>
      <w:r w:rsidR="00016D1A">
        <w:rPr>
          <w:rFonts w:ascii="Helvetica" w:hAnsi="Helvetica" w:cs="Helvetica"/>
          <w:sz w:val="24"/>
          <w:szCs w:val="24"/>
        </w:rPr>
        <w:t>aspects of portraiture, lighting techniques, lighting theories, daily operations.</w:t>
      </w:r>
    </w:p>
    <w:p w:rsidR="00016D1A" w:rsidRDefault="00B85A2D" w:rsidP="00016D1A">
      <w:pPr>
        <w:widowControl w:val="0"/>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    </w:t>
      </w:r>
      <w:r w:rsidR="00016D1A">
        <w:rPr>
          <w:rFonts w:ascii="Helvetica" w:hAnsi="Helvetica" w:cs="Helvetica"/>
          <w:sz w:val="24"/>
          <w:szCs w:val="24"/>
        </w:rPr>
        <w:t>Marketing and sales</w:t>
      </w:r>
    </w:p>
    <w:p w:rsidR="00016D1A" w:rsidRDefault="00B85A2D" w:rsidP="00016D1A">
      <w:pPr>
        <w:widowControl w:val="0"/>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    </w:t>
      </w:r>
      <w:r w:rsidR="00016D1A">
        <w:rPr>
          <w:rFonts w:ascii="Helvetica" w:hAnsi="Helvetica" w:cs="Helvetica"/>
          <w:sz w:val="24"/>
          <w:szCs w:val="24"/>
        </w:rPr>
        <w:t>of portraits and portrait packages of children, daycare establishments, high school</w:t>
      </w:r>
    </w:p>
    <w:p w:rsidR="00016D1A" w:rsidRDefault="00B85A2D" w:rsidP="00016D1A">
      <w:pPr>
        <w:widowControl w:val="0"/>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    </w:t>
      </w:r>
      <w:r w:rsidR="00016D1A">
        <w:rPr>
          <w:rFonts w:ascii="Helvetica" w:hAnsi="Helvetica" w:cs="Helvetica"/>
          <w:sz w:val="24"/>
          <w:szCs w:val="24"/>
        </w:rPr>
        <w:t>seniors, families,</w:t>
      </w:r>
    </w:p>
    <w:p w:rsidR="00016D1A" w:rsidRDefault="00B85A2D" w:rsidP="00016D1A">
      <w:pPr>
        <w:widowControl w:val="0"/>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    </w:t>
      </w:r>
      <w:r w:rsidR="00016D1A">
        <w:rPr>
          <w:rFonts w:ascii="Helvetica" w:hAnsi="Helvetica" w:cs="Helvetica"/>
          <w:sz w:val="24"/>
          <w:szCs w:val="24"/>
        </w:rPr>
        <w:t>weddings and special events and sports events. Technically skilled in customized</w:t>
      </w:r>
    </w:p>
    <w:p w:rsidR="00016D1A" w:rsidRDefault="00B85A2D" w:rsidP="00016D1A">
      <w:pPr>
        <w:widowControl w:val="0"/>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    frames, framing</w:t>
      </w:r>
    </w:p>
    <w:p w:rsidR="00E7594A" w:rsidRDefault="00016D1A" w:rsidP="00016D1A">
      <w:pPr>
        <w:pStyle w:val="ListBullet"/>
        <w:numPr>
          <w:ilvl w:val="0"/>
          <w:numId w:val="0"/>
        </w:numPr>
        <w:ind w:left="360"/>
      </w:pPr>
      <w:r>
        <w:rPr>
          <w:rFonts w:ascii="Helvetica" w:hAnsi="Helvetica" w:cs="Helvetica"/>
          <w:sz w:val="24"/>
          <w:szCs w:val="24"/>
        </w:rPr>
        <w:t>and matting.</w:t>
      </w:r>
      <w:r>
        <w:t xml:space="preserve"> </w:t>
      </w:r>
    </w:p>
    <w:p w:rsidR="00E7594A" w:rsidRDefault="00E7594A" w:rsidP="00E7594A">
      <w:pPr>
        <w:pStyle w:val="Heading1"/>
      </w:pPr>
      <w:r>
        <w:t>Education</w:t>
      </w:r>
    </w:p>
    <w:p w:rsidR="00377DCD" w:rsidRDefault="00377DCD" w:rsidP="00377DCD">
      <w:pPr>
        <w:pStyle w:val="BodyText"/>
        <w:numPr>
          <w:ilvl w:val="0"/>
          <w:numId w:val="11"/>
        </w:numPr>
      </w:pPr>
      <w:r>
        <w:t>Bradford Business School</w:t>
      </w:r>
      <w:r w:rsidR="00B85A2D">
        <w:t xml:space="preserve">,  </w:t>
      </w:r>
      <w:r>
        <w:t xml:space="preserve"> (Retail Management and Accounting)   1981-1982</w:t>
      </w:r>
    </w:p>
    <w:p w:rsidR="00377DCD" w:rsidRPr="00377DCD" w:rsidRDefault="00377DCD" w:rsidP="00377DCD">
      <w:pPr>
        <w:pStyle w:val="BodyText"/>
        <w:numPr>
          <w:ilvl w:val="0"/>
          <w:numId w:val="11"/>
        </w:numPr>
      </w:pPr>
      <w:r>
        <w:t>Blairsville Senior High School   1981</w:t>
      </w:r>
    </w:p>
    <w:p w:rsidR="00377DCD" w:rsidRDefault="00377DCD" w:rsidP="00377DCD">
      <w:pPr>
        <w:pStyle w:val="Heading1"/>
      </w:pPr>
      <w:r>
        <w:lastRenderedPageBreak/>
        <w:t>Achievements</w:t>
      </w:r>
    </w:p>
    <w:p w:rsidR="00377DCD" w:rsidRDefault="00377DCD" w:rsidP="00377DCD">
      <w:pPr>
        <w:pStyle w:val="BodyText"/>
        <w:numPr>
          <w:ilvl w:val="0"/>
          <w:numId w:val="12"/>
        </w:numPr>
      </w:pPr>
      <w:r>
        <w:t>P</w:t>
      </w:r>
      <w:r w:rsidR="00537714">
        <w:t>ublished   ICG Magazine July 2012</w:t>
      </w:r>
    </w:p>
    <w:p w:rsidR="00537714" w:rsidRDefault="00537714" w:rsidP="00377DCD">
      <w:pPr>
        <w:pStyle w:val="BodyText"/>
        <w:numPr>
          <w:ilvl w:val="0"/>
          <w:numId w:val="12"/>
        </w:numPr>
      </w:pPr>
      <w:r>
        <w:t>Published ICG Magazine  March 2012</w:t>
      </w:r>
    </w:p>
    <w:p w:rsidR="00537714" w:rsidRDefault="00537714" w:rsidP="00377DCD">
      <w:pPr>
        <w:pStyle w:val="BodyText"/>
        <w:numPr>
          <w:ilvl w:val="0"/>
          <w:numId w:val="12"/>
        </w:numPr>
      </w:pPr>
      <w:r>
        <w:t>Eyeline  Photo exhibit  ICG Local 600 in NYC  October 1,2012</w:t>
      </w:r>
    </w:p>
    <w:p w:rsidR="005D7D2C" w:rsidRDefault="005D7D2C" w:rsidP="00377DCD">
      <w:pPr>
        <w:pStyle w:val="BodyText"/>
        <w:numPr>
          <w:ilvl w:val="0"/>
          <w:numId w:val="12"/>
        </w:numPr>
      </w:pPr>
      <w:r>
        <w:t xml:space="preserve">Published Pittsburgh Tribune Live A&amp;E ,  Supah Ninjas  </w:t>
      </w:r>
      <w:r w:rsidR="00732EF4">
        <w:t>Sept. 23,2012</w:t>
      </w:r>
    </w:p>
    <w:p w:rsidR="00732EF4" w:rsidRDefault="00692EA6" w:rsidP="00377DCD">
      <w:pPr>
        <w:pStyle w:val="BodyText"/>
        <w:numPr>
          <w:ilvl w:val="0"/>
          <w:numId w:val="12"/>
        </w:numPr>
      </w:pPr>
      <w:r>
        <w:t>Curator’s Choice</w:t>
      </w:r>
      <w:r w:rsidR="00732EF4">
        <w:t xml:space="preserve"> , Concept Art Gallery  Sept. 8, 2012</w:t>
      </w:r>
    </w:p>
    <w:p w:rsidR="00732EF4" w:rsidRDefault="00732EF4" w:rsidP="00377DCD">
      <w:pPr>
        <w:pStyle w:val="BodyText"/>
        <w:numPr>
          <w:ilvl w:val="0"/>
          <w:numId w:val="12"/>
        </w:numPr>
      </w:pPr>
      <w:r>
        <w:t>Ms. N Link ,  Shaw Galleries,  June 1 thru 9</w:t>
      </w:r>
      <w:r w:rsidRPr="00732EF4">
        <w:rPr>
          <w:vertAlign w:val="superscript"/>
        </w:rPr>
        <w:t>th</w:t>
      </w:r>
      <w:r>
        <w:t xml:space="preserve"> 2012    Collection of photographs </w:t>
      </w:r>
    </w:p>
    <w:p w:rsidR="00732EF4" w:rsidRDefault="00732EF4" w:rsidP="00377DCD">
      <w:pPr>
        <w:pStyle w:val="BodyText"/>
        <w:numPr>
          <w:ilvl w:val="0"/>
          <w:numId w:val="12"/>
        </w:numPr>
      </w:pPr>
      <w:r>
        <w:t>The Talent Show  (photo exhibit)  ICG Local 600 in NYC  Nov. 8</w:t>
      </w:r>
      <w:r w:rsidRPr="00732EF4">
        <w:rPr>
          <w:vertAlign w:val="superscript"/>
        </w:rPr>
        <w:t>th</w:t>
      </w:r>
      <w:r>
        <w:t xml:space="preserve"> 2010</w:t>
      </w:r>
    </w:p>
    <w:p w:rsidR="00692EA6" w:rsidRPr="00377DCD" w:rsidRDefault="00692EA6" w:rsidP="00377DCD">
      <w:pPr>
        <w:pStyle w:val="BodyText"/>
        <w:numPr>
          <w:ilvl w:val="0"/>
          <w:numId w:val="12"/>
        </w:numPr>
      </w:pPr>
      <w:r>
        <w:t>Remedy, Donald Rager Photography, collection of photographs of Pittsburgh’s Drag Queens</w:t>
      </w:r>
    </w:p>
    <w:p w:rsidR="00377DCD" w:rsidRPr="00377DCD" w:rsidRDefault="00377DCD" w:rsidP="00377DCD">
      <w:pPr>
        <w:pStyle w:val="BodyText"/>
      </w:pPr>
    </w:p>
    <w:p w:rsidR="00F61C00" w:rsidRPr="001E30AF" w:rsidRDefault="00F61C00" w:rsidP="001E30AF">
      <w:pPr>
        <w:pStyle w:val="BodyText"/>
      </w:pPr>
    </w:p>
    <w:p w:rsidR="00075E2D" w:rsidRDefault="00075E2D">
      <w:pPr>
        <w:pStyle w:val="BodyText"/>
      </w:pPr>
    </w:p>
    <w:p w:rsidR="00075E2D" w:rsidRDefault="00692EA6">
      <w:pPr>
        <w:pStyle w:val="Heading1"/>
      </w:pPr>
      <w:r>
        <w:t>Equipment</w:t>
      </w:r>
    </w:p>
    <w:p w:rsidR="00692EA6" w:rsidRDefault="00692EA6" w:rsidP="00692EA6">
      <w:pPr>
        <w:pStyle w:val="BodyText"/>
        <w:numPr>
          <w:ilvl w:val="0"/>
          <w:numId w:val="13"/>
        </w:numPr>
      </w:pPr>
      <w:r>
        <w:t>Jacobson Sound Blimp</w:t>
      </w:r>
    </w:p>
    <w:p w:rsidR="00692EA6" w:rsidRDefault="004514E3" w:rsidP="00692EA6">
      <w:pPr>
        <w:pStyle w:val="BodyText"/>
        <w:numPr>
          <w:ilvl w:val="0"/>
          <w:numId w:val="13"/>
        </w:numPr>
      </w:pPr>
      <w:r>
        <w:t>Digital Nikon D4</w:t>
      </w:r>
    </w:p>
    <w:p w:rsidR="00692EA6" w:rsidRDefault="00692EA6" w:rsidP="00692EA6">
      <w:pPr>
        <w:pStyle w:val="BodyText"/>
        <w:numPr>
          <w:ilvl w:val="0"/>
          <w:numId w:val="13"/>
        </w:numPr>
      </w:pPr>
      <w:r>
        <w:t xml:space="preserve">Nikon </w:t>
      </w:r>
      <w:r w:rsidR="00C313F5">
        <w:t>Lenses  100mm2.8 , 28mm3.5,  24-70mm2.8</w:t>
      </w:r>
      <w:r w:rsidR="004514E3">
        <w:t>,  50mm 1.4,  28-70mm2.8</w:t>
      </w:r>
    </w:p>
    <w:p w:rsidR="00C313F5" w:rsidRDefault="00C313F5" w:rsidP="00692EA6">
      <w:pPr>
        <w:pStyle w:val="BodyText"/>
        <w:numPr>
          <w:ilvl w:val="0"/>
          <w:numId w:val="13"/>
        </w:numPr>
      </w:pPr>
      <w:r>
        <w:t>Novatron 3 strobe light kit</w:t>
      </w:r>
    </w:p>
    <w:p w:rsidR="00C313F5" w:rsidRPr="00692EA6" w:rsidRDefault="00C313F5" w:rsidP="00692EA6">
      <w:pPr>
        <w:pStyle w:val="BodyText"/>
        <w:numPr>
          <w:ilvl w:val="0"/>
          <w:numId w:val="13"/>
        </w:numPr>
      </w:pPr>
      <w:r>
        <w:t>Mac book Pro</w:t>
      </w:r>
    </w:p>
    <w:p w:rsidR="00075E2D" w:rsidRDefault="00075E2D"/>
    <w:sectPr w:rsidR="00075E2D"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F5" w:rsidRDefault="00C313F5">
      <w:pPr>
        <w:spacing w:line="240" w:lineRule="auto"/>
      </w:pPr>
      <w:r>
        <w:separator/>
      </w:r>
    </w:p>
  </w:endnote>
  <w:endnote w:type="continuationSeparator" w:id="0">
    <w:p w:rsidR="00C313F5" w:rsidRDefault="00C31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F5" w:rsidRDefault="00C313F5">
    <w:pPr>
      <w:pStyle w:val="Footer"/>
    </w:pPr>
    <w:r>
      <w:fldChar w:fldCharType="begin"/>
    </w:r>
    <w:r>
      <w:instrText xml:space="preserve"> Page </w:instrText>
    </w:r>
    <w:r>
      <w:fldChar w:fldCharType="separate"/>
    </w:r>
    <w:r w:rsidR="004C335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F5" w:rsidRDefault="00C313F5">
      <w:pPr>
        <w:spacing w:line="240" w:lineRule="auto"/>
      </w:pPr>
      <w:r>
        <w:separator/>
      </w:r>
    </w:p>
  </w:footnote>
  <w:footnote w:type="continuationSeparator" w:id="0">
    <w:p w:rsidR="00C313F5" w:rsidRDefault="00C313F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313F5">
      <w:tc>
        <w:tcPr>
          <w:tcW w:w="8298" w:type="dxa"/>
          <w:vAlign w:val="center"/>
        </w:tcPr>
        <w:p w:rsidR="00C313F5" w:rsidRDefault="00C313F5">
          <w:pPr>
            <w:pStyle w:val="Title"/>
          </w:pPr>
        </w:p>
      </w:tc>
      <w:tc>
        <w:tcPr>
          <w:tcW w:w="2718" w:type="dxa"/>
          <w:vAlign w:val="center"/>
        </w:tcPr>
        <w:p w:rsidR="00C313F5" w:rsidRDefault="00C313F5">
          <w:pPr>
            <w:pStyle w:val="Boxes"/>
          </w:pPr>
          <w:r>
            <w:rPr>
              <w:noProof/>
            </w:rPr>
            <w:drawing>
              <wp:inline distT="0" distB="0" distL="0" distR="0" wp14:anchorId="67854E8C" wp14:editId="00233784">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2157095" wp14:editId="6B8CF5B8">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9BB8A28" wp14:editId="4AAFF32D">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5B10EC99" wp14:editId="33518EF6">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5AE643FD" wp14:editId="4ECB2BD5">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C313F5" w:rsidRDefault="00C313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313F5">
      <w:tc>
        <w:tcPr>
          <w:tcW w:w="8298" w:type="dxa"/>
          <w:vAlign w:val="center"/>
        </w:tcPr>
        <w:p w:rsidR="00C313F5" w:rsidRDefault="00C313F5">
          <w:pPr>
            <w:pStyle w:val="Title"/>
          </w:pPr>
          <w:r>
            <w:fldChar w:fldCharType="begin"/>
          </w:r>
          <w:r>
            <w:instrText xml:space="preserve"> PLACEHOLDER </w:instrText>
          </w:r>
          <w:r>
            <w:fldChar w:fldCharType="begin"/>
          </w:r>
          <w:r>
            <w:instrText xml:space="preserve"> IF </w:instrText>
          </w:r>
          <w:r w:rsidR="004C335C">
            <w:fldChar w:fldCharType="begin"/>
          </w:r>
          <w:r w:rsidR="004C335C">
            <w:instrText xml:space="preserve"> USERNAME </w:instrText>
          </w:r>
          <w:r w:rsidR="004C335C">
            <w:fldChar w:fldCharType="separate"/>
          </w:r>
          <w:r>
            <w:rPr>
              <w:noProof/>
            </w:rPr>
            <w:instrText>Donald  Rager</w:instrText>
          </w:r>
          <w:r w:rsidR="004C335C">
            <w:rPr>
              <w:noProof/>
            </w:rPr>
            <w:fldChar w:fldCharType="end"/>
          </w:r>
          <w:r>
            <w:instrText xml:space="preserve">="" "[Your Name]" </w:instrText>
          </w:r>
          <w:r w:rsidR="004C335C">
            <w:fldChar w:fldCharType="begin"/>
          </w:r>
          <w:r w:rsidR="004C335C">
            <w:instrText xml:space="preserve"> USERNAME </w:instrText>
          </w:r>
          <w:r w:rsidR="004C335C">
            <w:fldChar w:fldCharType="separate"/>
          </w:r>
          <w:r>
            <w:rPr>
              <w:noProof/>
            </w:rPr>
            <w:instrText>Donald  Rager</w:instrText>
          </w:r>
          <w:r w:rsidR="004C335C">
            <w:rPr>
              <w:noProof/>
            </w:rPr>
            <w:fldChar w:fldCharType="end"/>
          </w:r>
          <w:r>
            <w:fldChar w:fldCharType="separate"/>
          </w:r>
          <w:r>
            <w:rPr>
              <w:noProof/>
            </w:rPr>
            <w:instrText>Donald  Rager</w:instrText>
          </w:r>
          <w:r>
            <w:fldChar w:fldCharType="end"/>
          </w:r>
          <w:r>
            <w:instrText xml:space="preserve"> \* MERGEFORMAT</w:instrText>
          </w:r>
          <w:r>
            <w:fldChar w:fldCharType="separate"/>
          </w:r>
          <w:r w:rsidR="004C335C">
            <w:t xml:space="preserve">Donald  </w:t>
          </w:r>
          <w:r w:rsidR="004C335C">
            <w:rPr>
              <w:noProof/>
            </w:rPr>
            <w:t>Rager</w:t>
          </w:r>
          <w:r>
            <w:fldChar w:fldCharType="end"/>
          </w:r>
        </w:p>
      </w:tc>
      <w:tc>
        <w:tcPr>
          <w:tcW w:w="2718" w:type="dxa"/>
          <w:vAlign w:val="center"/>
        </w:tcPr>
        <w:p w:rsidR="00C313F5" w:rsidRDefault="00C313F5">
          <w:pPr>
            <w:pStyle w:val="Boxes"/>
          </w:pPr>
          <w:r>
            <w:rPr>
              <w:noProof/>
            </w:rPr>
            <w:drawing>
              <wp:inline distT="0" distB="0" distL="0" distR="0" wp14:anchorId="635D6BEF" wp14:editId="12029CB3">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9422F96" wp14:editId="4B283594">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09C4F6C" wp14:editId="679FC836">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77D0A19F" wp14:editId="19D54115">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252E80E5" wp14:editId="0413A8DD">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C313F5" w:rsidRDefault="00C313F5">
    <w:pPr>
      <w:pStyle w:val="ContactDetails"/>
    </w:pPr>
    <w:r>
      <w:t xml:space="preserve">4931 Penn Ave </w:t>
    </w:r>
    <w:r>
      <w:sym w:font="Wingdings 2" w:char="F097"/>
    </w:r>
    <w:r>
      <w:t xml:space="preserve"> Pittsburgh, PA 15224 </w:t>
    </w:r>
    <w:r>
      <w:sym w:font="Wingdings 2" w:char="F097"/>
    </w:r>
    <w:r>
      <w:t xml:space="preserve"> Phone: (412) 297-3539 </w:t>
    </w:r>
    <w:r>
      <w:sym w:font="Wingdings 2" w:char="F097"/>
    </w:r>
    <w:r>
      <w:t xml:space="preserve"> E-Mail: donaldrager@gmail.com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11691EC7"/>
    <w:multiLevelType w:val="hybridMultilevel"/>
    <w:tmpl w:val="BCB26F8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14135BB3"/>
    <w:multiLevelType w:val="hybridMultilevel"/>
    <w:tmpl w:val="551A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A0689"/>
    <w:multiLevelType w:val="hybridMultilevel"/>
    <w:tmpl w:val="D8AE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96F32"/>
    <w:multiLevelType w:val="hybridMultilevel"/>
    <w:tmpl w:val="54B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B34A9"/>
    <w:multiLevelType w:val="hybridMultilevel"/>
    <w:tmpl w:val="F6E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356B3"/>
    <w:multiLevelType w:val="hybridMultilevel"/>
    <w:tmpl w:val="D2C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F0DE5"/>
    <w:multiLevelType w:val="hybridMultilevel"/>
    <w:tmpl w:val="973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44404"/>
    <w:multiLevelType w:val="hybridMultilevel"/>
    <w:tmpl w:val="7DC4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13F43"/>
    <w:multiLevelType w:val="hybridMultilevel"/>
    <w:tmpl w:val="3948C82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4"/>
  </w:num>
  <w:num w:numId="15">
    <w:abstractNumId w:val="16"/>
  </w:num>
  <w:num w:numId="16">
    <w:abstractNumId w:val="13"/>
  </w:num>
  <w:num w:numId="17">
    <w:abstractNumId w:val="1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23862"/>
    <w:rsid w:val="00016D1A"/>
    <w:rsid w:val="00023862"/>
    <w:rsid w:val="00075E2D"/>
    <w:rsid w:val="00086D53"/>
    <w:rsid w:val="0013574C"/>
    <w:rsid w:val="0014419F"/>
    <w:rsid w:val="001E30AF"/>
    <w:rsid w:val="002E23DF"/>
    <w:rsid w:val="003273E3"/>
    <w:rsid w:val="00377DCD"/>
    <w:rsid w:val="003D270A"/>
    <w:rsid w:val="004514E3"/>
    <w:rsid w:val="004C335C"/>
    <w:rsid w:val="004E3669"/>
    <w:rsid w:val="00514130"/>
    <w:rsid w:val="00537714"/>
    <w:rsid w:val="00585604"/>
    <w:rsid w:val="005D7D2C"/>
    <w:rsid w:val="005E279C"/>
    <w:rsid w:val="00604F22"/>
    <w:rsid w:val="0064021D"/>
    <w:rsid w:val="00692EA6"/>
    <w:rsid w:val="00732EF4"/>
    <w:rsid w:val="0087364D"/>
    <w:rsid w:val="008A1340"/>
    <w:rsid w:val="00974B9C"/>
    <w:rsid w:val="00B85A2D"/>
    <w:rsid w:val="00BE2BC8"/>
    <w:rsid w:val="00C313F5"/>
    <w:rsid w:val="00C737F5"/>
    <w:rsid w:val="00C87FD5"/>
    <w:rsid w:val="00D548A5"/>
    <w:rsid w:val="00E7594A"/>
    <w:rsid w:val="00EE281E"/>
    <w:rsid w:val="00EE77A7"/>
    <w:rsid w:val="00F56BEE"/>
    <w:rsid w:val="00F61C00"/>
    <w:rsid w:val="00F97013"/>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customStyle="1" w:styleId="itemprop">
    <w:name w:val="itemprop"/>
    <w:basedOn w:val="DefaultParagraphFont"/>
    <w:rsid w:val="00585604"/>
  </w:style>
  <w:style w:type="character" w:styleId="Hyperlink">
    <w:name w:val="Hyperlink"/>
    <w:basedOn w:val="DefaultParagraphFont"/>
    <w:uiPriority w:val="99"/>
    <w:semiHidden/>
    <w:unhideWhenUsed/>
    <w:rsid w:val="005856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customStyle="1" w:styleId="itemprop">
    <w:name w:val="itemprop"/>
    <w:basedOn w:val="DefaultParagraphFont"/>
    <w:rsid w:val="00585604"/>
  </w:style>
  <w:style w:type="character" w:styleId="Hyperlink">
    <w:name w:val="Hyperlink"/>
    <w:basedOn w:val="DefaultParagraphFont"/>
    <w:uiPriority w:val="99"/>
    <w:semiHidden/>
    <w:unhideWhenUsed/>
    <w:rsid w:val="00585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ED929FCAF6A04EAEC1C12C818AB4F1"/>
        <w:category>
          <w:name w:val="General"/>
          <w:gallery w:val="placeholder"/>
        </w:category>
        <w:types>
          <w:type w:val="bbPlcHdr"/>
        </w:types>
        <w:behaviors>
          <w:behavior w:val="content"/>
        </w:behaviors>
        <w:guid w:val="{A2E5EEDE-29F1-284A-8C7C-DE0E4244D971}"/>
      </w:docPartPr>
      <w:docPartBody>
        <w:p w:rsidR="009B5D1F" w:rsidRDefault="009B5D1F">
          <w:pPr>
            <w:pStyle w:val="C0ED929FCAF6A04EAEC1C12C818AB4F1"/>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1F"/>
    <w:rsid w:val="007D6B31"/>
    <w:rsid w:val="009B5D1F"/>
    <w:rsid w:val="00A7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0ED929FCAF6A04EAEC1C12C818AB4F1">
    <w:name w:val="C0ED929FCAF6A04EAEC1C12C818AB4F1"/>
  </w:style>
  <w:style w:type="paragraph" w:customStyle="1" w:styleId="C3D2D69309FDB044BBDDE3F84CCFB3DC">
    <w:name w:val="C3D2D69309FDB044BBDDE3F84CCFB3DC"/>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4489F7D43AE1FC4F9CE1E61CEF908BA4">
    <w:name w:val="4489F7D43AE1FC4F9CE1E61CEF908BA4"/>
  </w:style>
  <w:style w:type="paragraph" w:customStyle="1" w:styleId="2CAF11E00CB15B46ADC631C0C881CBF1">
    <w:name w:val="2CAF11E00CB15B46ADC631C0C881CBF1"/>
  </w:style>
  <w:style w:type="paragraph" w:customStyle="1" w:styleId="34099337068B5A4283DA587DBE1BA706">
    <w:name w:val="34099337068B5A4283DA587DBE1BA706"/>
  </w:style>
  <w:style w:type="paragraph" w:customStyle="1" w:styleId="8BA5912198CA2444861BF68E6AC834B6">
    <w:name w:val="8BA5912198CA2444861BF68E6AC834B6"/>
  </w:style>
  <w:style w:type="paragraph" w:customStyle="1" w:styleId="F70DFF271529684E896E43E7061AEBAC">
    <w:name w:val="F70DFF271529684E896E43E7061AEBAC"/>
  </w:style>
  <w:style w:type="paragraph" w:customStyle="1" w:styleId="ED571C94D7740B4987FEE0791193CFF6">
    <w:name w:val="ED571C94D7740B4987FEE0791193CFF6"/>
  </w:style>
  <w:style w:type="paragraph" w:customStyle="1" w:styleId="0B6D18E8EB01B945849AA995FB546140">
    <w:name w:val="0B6D18E8EB01B945849AA995FB546140"/>
  </w:style>
  <w:style w:type="paragraph" w:customStyle="1" w:styleId="B518AC1138E71B429366F82524653CA6">
    <w:name w:val="B518AC1138E71B429366F82524653C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0ED929FCAF6A04EAEC1C12C818AB4F1">
    <w:name w:val="C0ED929FCAF6A04EAEC1C12C818AB4F1"/>
  </w:style>
  <w:style w:type="paragraph" w:customStyle="1" w:styleId="C3D2D69309FDB044BBDDE3F84CCFB3DC">
    <w:name w:val="C3D2D69309FDB044BBDDE3F84CCFB3DC"/>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4489F7D43AE1FC4F9CE1E61CEF908BA4">
    <w:name w:val="4489F7D43AE1FC4F9CE1E61CEF908BA4"/>
  </w:style>
  <w:style w:type="paragraph" w:customStyle="1" w:styleId="2CAF11E00CB15B46ADC631C0C881CBF1">
    <w:name w:val="2CAF11E00CB15B46ADC631C0C881CBF1"/>
  </w:style>
  <w:style w:type="paragraph" w:customStyle="1" w:styleId="34099337068B5A4283DA587DBE1BA706">
    <w:name w:val="34099337068B5A4283DA587DBE1BA706"/>
  </w:style>
  <w:style w:type="paragraph" w:customStyle="1" w:styleId="8BA5912198CA2444861BF68E6AC834B6">
    <w:name w:val="8BA5912198CA2444861BF68E6AC834B6"/>
  </w:style>
  <w:style w:type="paragraph" w:customStyle="1" w:styleId="F70DFF271529684E896E43E7061AEBAC">
    <w:name w:val="F70DFF271529684E896E43E7061AEBAC"/>
  </w:style>
  <w:style w:type="paragraph" w:customStyle="1" w:styleId="ED571C94D7740B4987FEE0791193CFF6">
    <w:name w:val="ED571C94D7740B4987FEE0791193CFF6"/>
  </w:style>
  <w:style w:type="paragraph" w:customStyle="1" w:styleId="0B6D18E8EB01B945849AA995FB546140">
    <w:name w:val="0B6D18E8EB01B945849AA995FB546140"/>
  </w:style>
  <w:style w:type="paragraph" w:customStyle="1" w:styleId="B518AC1138E71B429366F82524653CA6">
    <w:name w:val="B518AC1138E71B429366F82524653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2</TotalTime>
  <Pages>2</Pages>
  <Words>367</Words>
  <Characters>2093</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Rager</dc:creator>
  <cp:keywords/>
  <dc:description/>
  <cp:lastModifiedBy>Donald  Rager</cp:lastModifiedBy>
  <cp:revision>2</cp:revision>
  <dcterms:created xsi:type="dcterms:W3CDTF">2014-02-24T18:43:00Z</dcterms:created>
  <dcterms:modified xsi:type="dcterms:W3CDTF">2014-02-24T18:43:00Z</dcterms:modified>
  <cp:category/>
</cp:coreProperties>
</file>